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rPr>
          <w:rFonts w:hint="eastAsia"/>
          <w:lang w:val="zh-CN"/>
        </w:rPr>
      </w:pPr>
      <w:r>
        <w:rPr>
          <w:rFonts w:hint="eastAsia"/>
          <w:lang w:val="zh-CN"/>
        </w:rPr>
        <w:t>第二期上海律师事务所主任培训班</w:t>
      </w:r>
    </w:p>
    <w:p>
      <w:pPr>
        <w:jc w:val="center"/>
        <w:rPr>
          <w:rFonts w:hint="default" w:ascii="Times New Roman" w:hAnsi="Times New Roman" w:eastAsia="方正小标宋简体" w:cstheme="minorBidi"/>
          <w:kern w:val="0"/>
          <w:sz w:val="44"/>
          <w:szCs w:val="20"/>
          <w:lang w:val="en-US" w:eastAsia="zh-CN"/>
        </w:rPr>
      </w:pPr>
      <w:r>
        <w:rPr>
          <w:rFonts w:hint="eastAsia" w:ascii="Times New Roman" w:hAnsi="Times New Roman" w:eastAsia="方正小标宋简体" w:cstheme="minorBidi"/>
          <w:kern w:val="0"/>
          <w:sz w:val="44"/>
          <w:szCs w:val="20"/>
          <w:lang w:val="en-US" w:eastAsia="zh-CN"/>
        </w:rPr>
        <w:t>名额分配表</w:t>
      </w:r>
    </w:p>
    <w:p>
      <w:pPr>
        <w:rPr>
          <w:rFonts w:hint="eastAsia"/>
          <w:lang w:val="zh-CN"/>
        </w:rPr>
      </w:pPr>
    </w:p>
    <w:tbl>
      <w:tblPr>
        <w:tblStyle w:val="2"/>
        <w:tblW w:w="7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716"/>
        <w:gridCol w:w="2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  <w:jc w:val="center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序  号</w:t>
            </w:r>
          </w:p>
        </w:tc>
        <w:tc>
          <w:tcPr>
            <w:tcW w:w="271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推荐人数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浦东新区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徐汇区</w:t>
            </w:r>
          </w:p>
          <w:p>
            <w:pPr>
              <w:autoSpaceDN w:val="0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长宁区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普陀区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静安区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黄浦区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虹口区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杨浦区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闵行区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宝山区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嘉定区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金山区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松江区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青浦区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奉贤区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崇明区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17</w:t>
            </w: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律协定向邀请人员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z w:val="26"/>
                <w:szCs w:val="26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2130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71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总  计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default" w:ascii="Times New Roman" w:hAnsi="Times New Roman" w:eastAsiaTheme="minorEastAsia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/>
                <w:sz w:val="26"/>
                <w:szCs w:val="26"/>
                <w:lang w:val="en-US" w:eastAsia="zh-CN"/>
              </w:rPr>
              <w:t>70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AF4FAA-BB76-47C9-8C8E-0DB630F9CD3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AA29BDF-5186-4105-AE50-1961AAF6253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8FCC12D0-0998-44D3-A02C-1CCEF0CCD6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yYzFjNDliMDEyY2I1ZTIyY2NjYWMzYTE0YjcxZDkifQ=="/>
    <w:docVar w:name="KSO_WPS_MARK_KEY" w:val="5d0968d7-5ea2-4286-b889-c557975b83ac"/>
  </w:docVars>
  <w:rsids>
    <w:rsidRoot w:val="5B7720A0"/>
    <w:rsid w:val="5B77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小标宋标题"/>
    <w:next w:val="1"/>
    <w:qFormat/>
    <w:uiPriority w:val="0"/>
    <w:pPr>
      <w:jc w:val="center"/>
    </w:pPr>
    <w:rPr>
      <w:rFonts w:ascii="Times New Roman" w:hAnsi="Times New Roman" w:eastAsia="方正小标宋简体" w:cstheme="minorBidi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2024-10-23T02:43:00Z</dcterms:created>
  <dc:creator>范鑫鑫</dc:creator>
  <cp:lastModifiedBy>范鑫鑫</cp:lastModifiedBy>
  <dcterms:modified xsi:type="dcterms:W3CDTF">2024-10-23T02:43:54Z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6469636BE9674BAFBB53942F94E4D2F4</vt:lpwstr>
  </property>
</Properties>
</file>